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922н</w:t>
      </w:r>
    </w:p>
    <w:p w:rsidR="002A1BEC" w:rsidRDefault="002A1BEC" w:rsidP="002A1BEC">
      <w:pPr>
        <w:pStyle w:val="ConsPlusNormal"/>
        <w:jc w:val="center"/>
        <w:outlineLvl w:val="0"/>
        <w:rPr>
          <w:b/>
          <w:bCs/>
        </w:rPr>
      </w:pP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"ХИРУРГИЯ"</w:t>
      </w:r>
    </w:p>
    <w:p w:rsidR="002A1BEC" w:rsidRDefault="002A1BEC" w:rsidP="002A1BEC">
      <w:pPr>
        <w:pStyle w:val="ConsPlusNormal"/>
        <w:jc w:val="center"/>
      </w:pPr>
    </w:p>
    <w:p w:rsidR="002A1BEC" w:rsidRDefault="002A1BEC" w:rsidP="002A1BE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"хирургия".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декабря 2010 г. N 1182н "Об утверждении Порядка оказания медицинской помощи больным хирургическими заболеваниями" (зарегистрирован Министерством юстиции Российской Федерации 31 января 2011 г., регистрационный N 19628).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</w:pPr>
      <w:r>
        <w:t>Министр</w:t>
      </w:r>
    </w:p>
    <w:p w:rsidR="002A1BEC" w:rsidRDefault="002A1BEC" w:rsidP="002A1BEC">
      <w:pPr>
        <w:pStyle w:val="ConsPlusNormal"/>
        <w:jc w:val="right"/>
      </w:pPr>
      <w:r>
        <w:t>В.И.СКВОРЦОВА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0"/>
      </w:pPr>
      <w:r>
        <w:t>Утвержден</w:t>
      </w:r>
    </w:p>
    <w:p w:rsidR="002A1BEC" w:rsidRDefault="002A1BEC" w:rsidP="002A1BEC">
      <w:pPr>
        <w:pStyle w:val="ConsPlusNormal"/>
        <w:jc w:val="right"/>
      </w:pPr>
      <w:r>
        <w:t>приказом 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ПОРЯДОК</w:t>
      </w: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"ХИРУРГИЯ"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"хирургия" в медицинских организациях.</w:t>
      </w:r>
    </w:p>
    <w:p w:rsidR="002A1BEC" w:rsidRDefault="002A1BEC" w:rsidP="002A1BEC">
      <w:pPr>
        <w:pStyle w:val="ConsPlusNormal"/>
        <w:ind w:firstLine="540"/>
        <w:jc w:val="both"/>
      </w:pPr>
      <w:r>
        <w:t>2. Медицинская помощь по профилю "хирургия" (далее - медицинская помощь) оказывается в виде:</w:t>
      </w:r>
    </w:p>
    <w:p w:rsidR="002A1BEC" w:rsidRDefault="002A1BEC" w:rsidP="002A1BEC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2A1BEC" w:rsidRDefault="002A1BEC" w:rsidP="002A1BEC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2A1BEC" w:rsidRDefault="002A1BEC" w:rsidP="002A1BEC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2A1BEC" w:rsidRDefault="002A1BEC" w:rsidP="002A1BEC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2A1BEC" w:rsidRDefault="002A1BEC" w:rsidP="002A1BEC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2A1BEC" w:rsidRDefault="002A1BEC" w:rsidP="002A1BEC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2A1BEC" w:rsidRDefault="002A1BEC" w:rsidP="002A1BEC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2A1BEC" w:rsidRDefault="002A1BEC" w:rsidP="002A1BEC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хирургических заболеваний и состояний, медицинской реабилитации, формированию здорового образа жизни населения.</w:t>
      </w:r>
    </w:p>
    <w:p w:rsidR="002A1BEC" w:rsidRDefault="002A1BEC" w:rsidP="002A1BEC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2A1BEC" w:rsidRDefault="002A1BEC" w:rsidP="002A1BEC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2A1BEC" w:rsidRDefault="002A1BEC" w:rsidP="002A1BEC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2A1BEC" w:rsidRDefault="002A1BEC" w:rsidP="002A1BEC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2A1BEC" w:rsidRDefault="002A1BEC" w:rsidP="002A1BEC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2A1BEC" w:rsidRDefault="002A1BEC" w:rsidP="002A1BEC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2A1BEC" w:rsidRDefault="002A1BEC" w:rsidP="002A1BEC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 общей практики (семейным врачом).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При наличии медицинских показаний к оказанию медицинской помощи, не требующей ее оказания в стационарных условиях, врач-терапевт участковый, врач общей практики (семейный врач), медицинский </w:t>
      </w:r>
      <w:r>
        <w:lastRenderedPageBreak/>
        <w:t>работник со средним медицинским образованием или врач-терапевт направляют больного в кабинет врача-хирурга медицинской организации для оказания первичной специализированной медико-санитарной помощи.</w:t>
      </w:r>
    </w:p>
    <w:p w:rsidR="002A1BEC" w:rsidRDefault="002A1BEC" w:rsidP="002A1BEC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врачом-хирургом.</w:t>
      </w:r>
    </w:p>
    <w:p w:rsidR="002A1BEC" w:rsidRDefault="002A1BEC" w:rsidP="002A1BEC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"хирургия".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2A1BEC" w:rsidRDefault="002A1BEC" w:rsidP="002A1BEC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2A1BEC" w:rsidRDefault="002A1BEC" w:rsidP="002A1BEC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форме, а также в амбулаторных и стационарных условиях.</w:t>
      </w:r>
    </w:p>
    <w:p w:rsidR="002A1BEC" w:rsidRDefault="002A1BEC" w:rsidP="002A1BEC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 "хирургия".</w:t>
      </w:r>
    </w:p>
    <w:p w:rsidR="002A1BEC" w:rsidRDefault="002A1BEC" w:rsidP="002A1BEC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хирургическое отделение медицинской организации для оказания специализированной медицинской помощи.</w:t>
      </w:r>
    </w:p>
    <w:p w:rsidR="002A1BEC" w:rsidRDefault="002A1BEC" w:rsidP="002A1BEC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врачами-хирургами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2A1BEC" w:rsidRDefault="002A1BEC" w:rsidP="002A1BEC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2A1BEC" w:rsidRDefault="002A1BEC" w:rsidP="002A1BEC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 общей практики (семейного врача), врача-терапевта, врача-хирурга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</w:t>
      </w:r>
      <w:r>
        <w:lastRenderedPageBreak/>
        <w:t xml:space="preserve">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</w:t>
      </w:r>
      <w:hyperlink r:id="rId10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2A1BEC" w:rsidRDefault="002A1BEC" w:rsidP="002A1BEC">
      <w:pPr>
        <w:pStyle w:val="ConsPlusNormal"/>
        <w:ind w:firstLine="540"/>
        <w:jc w:val="both"/>
      </w:pPr>
      <w:r>
        <w:t>17. Больные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помощь, осуществляют свою деятельность в соответствии с </w:t>
      </w:r>
      <w:hyperlink w:anchor="Par73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746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1"/>
      </w:pPr>
      <w:r>
        <w:t>Приложение N 1</w:t>
      </w:r>
    </w:p>
    <w:p w:rsidR="002A1BEC" w:rsidRDefault="002A1BEC" w:rsidP="002A1BEC">
      <w:pPr>
        <w:pStyle w:val="ConsPlusNormal"/>
        <w:jc w:val="right"/>
      </w:pPr>
      <w:r>
        <w:t>к Порядку оказания медицинской</w:t>
      </w:r>
    </w:p>
    <w:p w:rsidR="002A1BEC" w:rsidRDefault="002A1BEC" w:rsidP="002A1BEC">
      <w:pPr>
        <w:pStyle w:val="ConsPlusNormal"/>
        <w:jc w:val="right"/>
      </w:pPr>
      <w:r>
        <w:t>помощи взрослому населению по профилю</w:t>
      </w:r>
    </w:p>
    <w:p w:rsidR="002A1BEC" w:rsidRDefault="002A1BEC" w:rsidP="002A1BEC">
      <w:pPr>
        <w:pStyle w:val="ConsPlusNormal"/>
        <w:jc w:val="right"/>
      </w:pPr>
      <w:r>
        <w:t>"хирургия", утвержденному приказом</w:t>
      </w:r>
    </w:p>
    <w:p w:rsidR="002A1BEC" w:rsidRDefault="002A1BEC" w:rsidP="002A1BEC">
      <w:pPr>
        <w:pStyle w:val="ConsPlusNormal"/>
        <w:jc w:val="right"/>
      </w:pPr>
      <w:r>
        <w:t>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  <w:rPr>
          <w:b/>
          <w:bCs/>
        </w:rPr>
      </w:pPr>
      <w:bookmarkStart w:id="1" w:name="Par73"/>
      <w:bookmarkEnd w:id="1"/>
      <w:r>
        <w:rPr>
          <w:b/>
          <w:bCs/>
        </w:rPr>
        <w:t>ПРАВИЛА</w:t>
      </w: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ВРАЧА-ХИРУРГА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врача-хирурга, который является структурным подразделением медицинской организации.</w:t>
      </w:r>
    </w:p>
    <w:p w:rsidR="002A1BEC" w:rsidRDefault="002A1BEC" w:rsidP="002A1BEC">
      <w:pPr>
        <w:pStyle w:val="ConsPlusNormal"/>
        <w:ind w:firstLine="540"/>
        <w:jc w:val="both"/>
      </w:pPr>
      <w:r>
        <w:t>2. Кабинет врача-хирурга медицинской организации (далее - Кабинет) создается для осуществления консультативной, диагностической и лечебной помощи по профилю "хирургия".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3. На должность врача-хирурга Кабинета назначается специалист,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"хирургия".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которой создается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нормативов, </w:t>
      </w:r>
      <w:r>
        <w:lastRenderedPageBreak/>
        <w:t xml:space="preserve">предусмотренных </w:t>
      </w:r>
      <w:hyperlink w:anchor="Par109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2A1BEC" w:rsidRDefault="002A1BEC" w:rsidP="002A1BEC">
      <w:pPr>
        <w:pStyle w:val="ConsPlusNormal"/>
        <w:ind w:firstLine="540"/>
        <w:jc w:val="both"/>
      </w:pPr>
      <w:r>
        <w:t>5. В Кабинете рекомендуется предусматривать:</w:t>
      </w:r>
    </w:p>
    <w:p w:rsidR="002A1BEC" w:rsidRDefault="002A1BEC" w:rsidP="002A1BEC">
      <w:pPr>
        <w:pStyle w:val="ConsPlusNormal"/>
        <w:ind w:firstLine="540"/>
        <w:jc w:val="both"/>
      </w:pPr>
      <w:r>
        <w:t>помещение для осмотра больных;</w:t>
      </w:r>
    </w:p>
    <w:p w:rsidR="002A1BEC" w:rsidRDefault="002A1BEC" w:rsidP="002A1BEC">
      <w:pPr>
        <w:pStyle w:val="ConsPlusNormal"/>
        <w:ind w:firstLine="540"/>
        <w:jc w:val="both"/>
      </w:pPr>
      <w:r>
        <w:t>помещение для медицинских манипуляций.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41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2A1BEC" w:rsidRDefault="002A1BEC" w:rsidP="002A1BEC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2A1BEC" w:rsidRDefault="002A1BEC" w:rsidP="002A1BEC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заболеваниями по профилю "хирургия";</w:t>
      </w:r>
    </w:p>
    <w:p w:rsidR="002A1BEC" w:rsidRDefault="002A1BEC" w:rsidP="002A1BEC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заболеваниями по профилю "хирургия";</w:t>
      </w:r>
    </w:p>
    <w:p w:rsidR="002A1BEC" w:rsidRDefault="002A1BEC" w:rsidP="002A1BEC">
      <w:pPr>
        <w:pStyle w:val="ConsPlusNormal"/>
        <w:ind w:firstLine="540"/>
        <w:jc w:val="both"/>
      </w:pPr>
      <w:r>
        <w:t>проведение мероприятий по первичной профилактике развития заболеваний по профилю "хирургия", а также вторичной профилактике осложнений и прогрессирующего течения указанных заболеваний;</w:t>
      </w:r>
    </w:p>
    <w:p w:rsidR="002A1BEC" w:rsidRDefault="002A1BEC" w:rsidP="002A1BEC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"хирургия";</w:t>
      </w:r>
    </w:p>
    <w:p w:rsidR="002A1BEC" w:rsidRDefault="002A1BEC" w:rsidP="002A1BEC">
      <w:pPr>
        <w:pStyle w:val="ConsPlusNormal"/>
        <w:ind w:firstLine="540"/>
        <w:jc w:val="both"/>
      </w:pPr>
      <w:r>
        <w:t>направление больных с заболеваниями по профилю "хирургия" для оказания медицинской помощи в стационарных условиях медицинской организации;</w:t>
      </w:r>
    </w:p>
    <w:p w:rsidR="002A1BEC" w:rsidRDefault="002A1BEC" w:rsidP="002A1BEC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"хирургия";</w:t>
      </w:r>
    </w:p>
    <w:p w:rsidR="002A1BEC" w:rsidRDefault="002A1BEC" w:rsidP="002A1BEC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2A1BEC" w:rsidRDefault="002A1BEC" w:rsidP="002A1BEC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2A1BEC" w:rsidRDefault="002A1BEC" w:rsidP="002A1BEC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2A1BEC" w:rsidRDefault="002A1BEC" w:rsidP="002A1BEC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по профилю "хирургия";</w:t>
      </w:r>
    </w:p>
    <w:p w:rsidR="002A1BEC" w:rsidRDefault="002A1BEC" w:rsidP="002A1BE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1"/>
      </w:pPr>
      <w:r>
        <w:t>Приложение N 2</w:t>
      </w:r>
    </w:p>
    <w:p w:rsidR="002A1BEC" w:rsidRDefault="002A1BEC" w:rsidP="002A1BEC">
      <w:pPr>
        <w:pStyle w:val="ConsPlusNormal"/>
        <w:jc w:val="right"/>
      </w:pPr>
      <w:r>
        <w:t>к Порядку оказания медицинской</w:t>
      </w:r>
    </w:p>
    <w:p w:rsidR="002A1BEC" w:rsidRDefault="002A1BEC" w:rsidP="002A1BEC">
      <w:pPr>
        <w:pStyle w:val="ConsPlusNormal"/>
        <w:jc w:val="right"/>
      </w:pPr>
      <w:r>
        <w:t>помощи взрослому населению по профилю</w:t>
      </w:r>
    </w:p>
    <w:p w:rsidR="002A1BEC" w:rsidRDefault="002A1BEC" w:rsidP="002A1BEC">
      <w:pPr>
        <w:pStyle w:val="ConsPlusNormal"/>
        <w:jc w:val="right"/>
      </w:pPr>
      <w:r>
        <w:t>"хирургия", утвержденному приказом</w:t>
      </w:r>
    </w:p>
    <w:p w:rsidR="002A1BEC" w:rsidRDefault="002A1BEC" w:rsidP="002A1BEC">
      <w:pPr>
        <w:pStyle w:val="ConsPlusNormal"/>
        <w:jc w:val="right"/>
      </w:pPr>
      <w:r>
        <w:t>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</w:pPr>
      <w:bookmarkStart w:id="2" w:name="Par109"/>
      <w:bookmarkEnd w:id="2"/>
      <w:r>
        <w:t>РЕКОМЕНДУЕМЫЕ ШТАТНЫЕ НОРМАТИВЫ</w:t>
      </w:r>
    </w:p>
    <w:p w:rsidR="002A1BEC" w:rsidRDefault="002A1BEC" w:rsidP="002A1BEC">
      <w:pPr>
        <w:pStyle w:val="ConsPlusNormal"/>
        <w:jc w:val="center"/>
      </w:pPr>
      <w:r>
        <w:t>КАБИНЕТА ВРАЧА-ХИРУРГА</w:t>
      </w:r>
    </w:p>
    <w:p w:rsidR="002A1BEC" w:rsidRDefault="002A1BEC" w:rsidP="002A1B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2352"/>
        <w:gridCol w:w="4704"/>
      </w:tblGrid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должности      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должностей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10 000 прикрепленного взрослого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врача-хирурга     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    </w:t>
            </w:r>
          </w:p>
        </w:tc>
      </w:tr>
    </w:tbl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Примечания:</w:t>
      </w:r>
    </w:p>
    <w:p w:rsidR="002A1BEC" w:rsidRDefault="002A1BEC" w:rsidP="002A1BEC">
      <w:pPr>
        <w:pStyle w:val="ConsPlusNormal"/>
        <w:ind w:firstLine="540"/>
        <w:jc w:val="both"/>
      </w:pPr>
      <w:r>
        <w:t>1. Рекомендуемые штатные нормативы кабинета врача-хирурга не распространяются на медицинские организации частной системы здравоохранения.</w:t>
      </w:r>
    </w:p>
    <w:p w:rsidR="002A1BEC" w:rsidRDefault="002A1BEC" w:rsidP="002A1BEC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врача-хирурга кабинета врача-хирурга устанавливается исходя из меньшей численности взрослого населения.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4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</w:t>
      </w:r>
      <w:r>
        <w:lastRenderedPageBreak/>
        <w:t>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врача-хирурга кабинета врача-хирурга устанавливается вне зависимости от численности прикрепленного населения.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1"/>
      </w:pPr>
      <w:r>
        <w:t>Приложение N 3</w:t>
      </w:r>
    </w:p>
    <w:p w:rsidR="002A1BEC" w:rsidRDefault="002A1BEC" w:rsidP="002A1BEC">
      <w:pPr>
        <w:pStyle w:val="ConsPlusNormal"/>
        <w:jc w:val="right"/>
      </w:pPr>
      <w:r>
        <w:t>к Порядку оказания медицинской</w:t>
      </w:r>
    </w:p>
    <w:p w:rsidR="002A1BEC" w:rsidRDefault="002A1BEC" w:rsidP="002A1BEC">
      <w:pPr>
        <w:pStyle w:val="ConsPlusNormal"/>
        <w:jc w:val="right"/>
      </w:pPr>
      <w:r>
        <w:t>помощи взрослому населению по профилю</w:t>
      </w:r>
    </w:p>
    <w:p w:rsidR="002A1BEC" w:rsidRDefault="002A1BEC" w:rsidP="002A1BEC">
      <w:pPr>
        <w:pStyle w:val="ConsPlusNormal"/>
        <w:jc w:val="right"/>
      </w:pPr>
      <w:r>
        <w:t>"хирургия", утвержденному приказом</w:t>
      </w:r>
    </w:p>
    <w:p w:rsidR="002A1BEC" w:rsidRDefault="002A1BEC" w:rsidP="002A1BEC">
      <w:pPr>
        <w:pStyle w:val="ConsPlusNormal"/>
        <w:jc w:val="right"/>
      </w:pPr>
      <w:r>
        <w:t>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</w:pPr>
      <w:bookmarkStart w:id="3" w:name="Par141"/>
      <w:bookmarkEnd w:id="3"/>
      <w:r>
        <w:t>СТАНДАРТ</w:t>
      </w:r>
    </w:p>
    <w:p w:rsidR="002A1BEC" w:rsidRDefault="002A1BEC" w:rsidP="002A1BEC">
      <w:pPr>
        <w:pStyle w:val="ConsPlusNormal"/>
        <w:jc w:val="center"/>
      </w:pPr>
      <w:r>
        <w:t>ОСНАЩЕНИЯ КАБИНЕТА ВРАЧА-ХИРУРГА</w:t>
      </w:r>
    </w:p>
    <w:p w:rsidR="002A1BEC" w:rsidRDefault="002A1BEC" w:rsidP="002A1B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802"/>
        <w:gridCol w:w="2254"/>
      </w:tblGrid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шт.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перевязочных и лекарственных средств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медицинских документов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для резекции и коагуляции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Радиохирургический нож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стерильных инструментов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хирургический набор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медицинских инструментов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для стерилизации медицинских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лекарственных препаратов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компьютер с принтером,  выходом  в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Интернет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врачей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лечения переломов ключицы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фиксации кисти и пальцев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Шина   проволочная   для   верхних   и   нижних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конечностей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транспортная для нижних конечностей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Головодержатель (воротник Шанца)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термометр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инструментов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Емкости  для  сбора   бытовых   и   медицинских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</w:tbl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1"/>
      </w:pPr>
      <w:r>
        <w:t>Приложение N 4</w:t>
      </w:r>
    </w:p>
    <w:p w:rsidR="002A1BEC" w:rsidRDefault="002A1BEC" w:rsidP="002A1BEC">
      <w:pPr>
        <w:pStyle w:val="ConsPlusNormal"/>
        <w:jc w:val="right"/>
      </w:pPr>
      <w:r>
        <w:t>к Порядку оказания медицинской</w:t>
      </w:r>
    </w:p>
    <w:p w:rsidR="002A1BEC" w:rsidRDefault="002A1BEC" w:rsidP="002A1BEC">
      <w:pPr>
        <w:pStyle w:val="ConsPlusNormal"/>
        <w:jc w:val="right"/>
      </w:pPr>
      <w:r>
        <w:t>помощи взрослому населению по профилю</w:t>
      </w:r>
    </w:p>
    <w:p w:rsidR="002A1BEC" w:rsidRDefault="002A1BEC" w:rsidP="002A1BEC">
      <w:pPr>
        <w:pStyle w:val="ConsPlusNormal"/>
        <w:jc w:val="right"/>
      </w:pPr>
      <w:r>
        <w:t>"хирургия", утвержденному приказом</w:t>
      </w:r>
    </w:p>
    <w:p w:rsidR="002A1BEC" w:rsidRDefault="002A1BEC" w:rsidP="002A1BEC">
      <w:pPr>
        <w:pStyle w:val="ConsPlusNormal"/>
        <w:jc w:val="right"/>
      </w:pPr>
      <w:r>
        <w:t>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ХИРУРГИЧЕСКОГО ДНЕВНОГО СТАЦИОНАРА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хирургического дневного стационара медицинской организации, оказывающей медицинскую помощь по профилю "хирургия".</w:t>
      </w:r>
    </w:p>
    <w:p w:rsidR="002A1BEC" w:rsidRDefault="002A1BEC" w:rsidP="002A1BEC">
      <w:pPr>
        <w:pStyle w:val="ConsPlusNormal"/>
        <w:ind w:firstLine="540"/>
        <w:jc w:val="both"/>
      </w:pPr>
      <w:r>
        <w:lastRenderedPageBreak/>
        <w:t>2. Хирургический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"хирургия" при заболеваниях и состояниях, не требующих круглосуточного медицинского наблюдения.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3. На должность заведующего хирургическим дневным стационаром и врача-хирурга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"хирургия".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4. Структура и штатная численность хирургического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96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2A1BEC" w:rsidRDefault="002A1BEC" w:rsidP="002A1BEC">
      <w:pPr>
        <w:pStyle w:val="ConsPlusNormal"/>
        <w:ind w:firstLine="540"/>
        <w:jc w:val="both"/>
      </w:pPr>
      <w:r>
        <w:t>5. В структуре хирургического дневного стационара рекомендуется предусматривать:</w:t>
      </w:r>
    </w:p>
    <w:p w:rsidR="002A1BEC" w:rsidRDefault="002A1BEC" w:rsidP="002A1BEC">
      <w:pPr>
        <w:pStyle w:val="ConsPlusNormal"/>
        <w:ind w:firstLine="540"/>
        <w:jc w:val="both"/>
      </w:pPr>
      <w:r>
        <w:t>смотровой кабинет;</w:t>
      </w:r>
    </w:p>
    <w:p w:rsidR="002A1BEC" w:rsidRDefault="002A1BEC" w:rsidP="002A1BEC">
      <w:pPr>
        <w:pStyle w:val="ConsPlusNormal"/>
        <w:ind w:firstLine="540"/>
        <w:jc w:val="both"/>
      </w:pPr>
      <w:r>
        <w:t>кабинет врачей;</w:t>
      </w:r>
    </w:p>
    <w:p w:rsidR="002A1BEC" w:rsidRDefault="002A1BEC" w:rsidP="002A1BEC">
      <w:pPr>
        <w:pStyle w:val="ConsPlusNormal"/>
        <w:ind w:firstLine="540"/>
        <w:jc w:val="both"/>
      </w:pPr>
      <w:r>
        <w:t>палаты для больных, в том числе одноместные (изолятор);</w:t>
      </w:r>
    </w:p>
    <w:p w:rsidR="002A1BEC" w:rsidRDefault="002A1BEC" w:rsidP="002A1BEC">
      <w:pPr>
        <w:pStyle w:val="ConsPlusNormal"/>
        <w:ind w:firstLine="540"/>
        <w:jc w:val="both"/>
      </w:pPr>
      <w:r>
        <w:t>операционная или операционный блок (при необходимости);</w:t>
      </w:r>
    </w:p>
    <w:p w:rsidR="002A1BEC" w:rsidRDefault="002A1BEC" w:rsidP="002A1BEC">
      <w:pPr>
        <w:pStyle w:val="ConsPlusNormal"/>
        <w:ind w:firstLine="540"/>
        <w:jc w:val="both"/>
      </w:pPr>
      <w:r>
        <w:t>перевязочная;</w:t>
      </w:r>
    </w:p>
    <w:p w:rsidR="002A1BEC" w:rsidRDefault="002A1BEC" w:rsidP="002A1BEC">
      <w:pPr>
        <w:pStyle w:val="ConsPlusNormal"/>
        <w:ind w:firstLine="540"/>
        <w:jc w:val="both"/>
      </w:pPr>
      <w:r>
        <w:t>перевязочная (для гнойных ран);</w:t>
      </w:r>
    </w:p>
    <w:p w:rsidR="002A1BEC" w:rsidRDefault="002A1BEC" w:rsidP="002A1BEC">
      <w:pPr>
        <w:pStyle w:val="ConsPlusNormal"/>
        <w:ind w:firstLine="540"/>
        <w:jc w:val="both"/>
      </w:pPr>
      <w:r>
        <w:t>процедурная;</w:t>
      </w:r>
    </w:p>
    <w:p w:rsidR="002A1BEC" w:rsidRDefault="002A1BEC" w:rsidP="002A1BEC">
      <w:pPr>
        <w:pStyle w:val="ConsPlusNormal"/>
        <w:ind w:firstLine="540"/>
        <w:jc w:val="both"/>
      </w:pPr>
      <w:r>
        <w:t>сестринская;</w:t>
      </w:r>
    </w:p>
    <w:p w:rsidR="002A1BEC" w:rsidRDefault="002A1BEC" w:rsidP="002A1BEC">
      <w:pPr>
        <w:pStyle w:val="ConsPlusNormal"/>
        <w:ind w:firstLine="540"/>
        <w:jc w:val="both"/>
      </w:pPr>
      <w:r>
        <w:t>перевязочная (гипсовая);</w:t>
      </w:r>
    </w:p>
    <w:p w:rsidR="002A1BEC" w:rsidRDefault="002A1BEC" w:rsidP="002A1BEC">
      <w:pPr>
        <w:pStyle w:val="ConsPlusNormal"/>
        <w:ind w:firstLine="540"/>
        <w:jc w:val="both"/>
      </w:pPr>
      <w:r>
        <w:t>кабинет заведующего.</w:t>
      </w:r>
    </w:p>
    <w:p w:rsidR="002A1BEC" w:rsidRDefault="002A1BEC" w:rsidP="002A1BEC">
      <w:pPr>
        <w:pStyle w:val="ConsPlusNormal"/>
        <w:ind w:firstLine="540"/>
        <w:jc w:val="both"/>
      </w:pPr>
      <w:r>
        <w:t>6. В хирургическом дневном стационаре рекомендуется предусматривать:</w:t>
      </w:r>
    </w:p>
    <w:p w:rsidR="002A1BEC" w:rsidRDefault="002A1BEC" w:rsidP="002A1BE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2A1BEC" w:rsidRDefault="002A1BEC" w:rsidP="002A1BE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2A1BEC" w:rsidRDefault="002A1BEC" w:rsidP="002A1BEC">
      <w:pPr>
        <w:pStyle w:val="ConsPlusNormal"/>
        <w:ind w:firstLine="540"/>
        <w:jc w:val="both"/>
      </w:pPr>
      <w:r>
        <w:t>помещение сестры-хозяйки;</w:t>
      </w:r>
    </w:p>
    <w:p w:rsidR="002A1BEC" w:rsidRDefault="002A1BEC" w:rsidP="002A1BEC">
      <w:pPr>
        <w:pStyle w:val="ConsPlusNormal"/>
        <w:ind w:firstLine="540"/>
        <w:jc w:val="both"/>
      </w:pPr>
      <w:r>
        <w:t>буфетную и раздаточную;</w:t>
      </w:r>
    </w:p>
    <w:p w:rsidR="002A1BEC" w:rsidRDefault="002A1BEC" w:rsidP="002A1BEC">
      <w:pPr>
        <w:pStyle w:val="ConsPlusNormal"/>
        <w:ind w:firstLine="540"/>
        <w:jc w:val="both"/>
      </w:pPr>
      <w:r>
        <w:t>столовую;</w:t>
      </w:r>
    </w:p>
    <w:p w:rsidR="002A1BEC" w:rsidRDefault="002A1BEC" w:rsidP="002A1BE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2A1BEC" w:rsidRDefault="002A1BEC" w:rsidP="002A1BE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2A1BEC" w:rsidRDefault="002A1BEC" w:rsidP="002A1BEC">
      <w:pPr>
        <w:pStyle w:val="ConsPlusNormal"/>
        <w:ind w:firstLine="540"/>
        <w:jc w:val="both"/>
      </w:pPr>
      <w:r>
        <w:t>душевые и туалеты для больных;</w:t>
      </w:r>
    </w:p>
    <w:p w:rsidR="002A1BEC" w:rsidRDefault="002A1BEC" w:rsidP="002A1BEC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2A1BEC" w:rsidRDefault="002A1BEC" w:rsidP="002A1BEC">
      <w:pPr>
        <w:pStyle w:val="ConsPlusNormal"/>
        <w:ind w:firstLine="540"/>
        <w:jc w:val="both"/>
      </w:pPr>
      <w:r>
        <w:t>санитарную комнату.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7. Оснащение хирургического дневного стационара осуществляется в соответствии со стандартом оснащения хирургического дневного стационара, предусмотренным </w:t>
      </w:r>
      <w:hyperlink w:anchor="Par361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2A1BEC" w:rsidRDefault="002A1BEC" w:rsidP="002A1BEC">
      <w:pPr>
        <w:pStyle w:val="ConsPlusNormal"/>
        <w:ind w:firstLine="540"/>
        <w:jc w:val="both"/>
      </w:pPr>
      <w:r>
        <w:t>8. Основными функциями хирургического дневного стационара являются: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оказание медицинской помощи больным по профилю "хирургия" в случаях, не требующих круглосуточного медицинского наблюдения, в соответствии с утвержденными </w:t>
      </w:r>
      <w:hyperlink r:id="rId16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2A1BEC" w:rsidRDefault="002A1BEC" w:rsidP="002A1BEC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"хирургия" в стационарных условиях;</w:t>
      </w:r>
    </w:p>
    <w:p w:rsidR="002A1BEC" w:rsidRDefault="002A1BEC" w:rsidP="002A1BEC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по профилю "хирургия";</w:t>
      </w:r>
    </w:p>
    <w:p w:rsidR="002A1BEC" w:rsidRDefault="002A1BEC" w:rsidP="002A1BE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2A1BEC" w:rsidRDefault="002A1BEC" w:rsidP="002A1BEC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2A1BEC" w:rsidRDefault="002A1BEC" w:rsidP="002A1BEC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2A1BEC" w:rsidRDefault="002A1BEC" w:rsidP="002A1BEC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хирургического дневного стационара для оказания медицинской помощи по профилю "хирургия" в стационарных условиях.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1"/>
      </w:pPr>
      <w:r>
        <w:t>Приложение N 5</w:t>
      </w:r>
    </w:p>
    <w:p w:rsidR="002A1BEC" w:rsidRDefault="002A1BEC" w:rsidP="002A1BEC">
      <w:pPr>
        <w:pStyle w:val="ConsPlusNormal"/>
        <w:jc w:val="right"/>
      </w:pPr>
      <w:r>
        <w:lastRenderedPageBreak/>
        <w:t>к Порядку оказания медицинской</w:t>
      </w:r>
    </w:p>
    <w:p w:rsidR="002A1BEC" w:rsidRDefault="002A1BEC" w:rsidP="002A1BEC">
      <w:pPr>
        <w:pStyle w:val="ConsPlusNormal"/>
        <w:jc w:val="right"/>
      </w:pPr>
      <w:r>
        <w:t>помощи взрослому населению по профилю</w:t>
      </w:r>
    </w:p>
    <w:p w:rsidR="002A1BEC" w:rsidRDefault="002A1BEC" w:rsidP="002A1BEC">
      <w:pPr>
        <w:pStyle w:val="ConsPlusNormal"/>
        <w:jc w:val="right"/>
      </w:pPr>
      <w:r>
        <w:t>"хирургия", утвержденному приказом</w:t>
      </w:r>
    </w:p>
    <w:p w:rsidR="002A1BEC" w:rsidRDefault="002A1BEC" w:rsidP="002A1BEC">
      <w:pPr>
        <w:pStyle w:val="ConsPlusNormal"/>
        <w:jc w:val="right"/>
      </w:pPr>
      <w:r>
        <w:t>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</w:pPr>
      <w:bookmarkStart w:id="4" w:name="Par296"/>
      <w:bookmarkEnd w:id="4"/>
      <w:r>
        <w:t>РЕКОМЕНДУЕМЫЕ ШТАТНЫЕ НОРМАТИВЫ</w:t>
      </w:r>
    </w:p>
    <w:p w:rsidR="002A1BEC" w:rsidRDefault="002A1BEC" w:rsidP="002A1BEC">
      <w:pPr>
        <w:pStyle w:val="ConsPlusNormal"/>
        <w:jc w:val="center"/>
      </w:pPr>
      <w:r>
        <w:t>ХИРУРГИЧЕСКОГО ДНЕВНОГО СТАЦИОНАРА</w:t>
      </w:r>
    </w:p>
    <w:p w:rsidR="002A1BEC" w:rsidRDefault="002A1BEC" w:rsidP="002A1B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920"/>
        <w:gridCol w:w="3136"/>
      </w:tblGrid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хирургическим дневным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- врач-хирург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хирургический дневной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Врач-челюстно-лицевой хирург </w:t>
            </w:r>
            <w:hyperlink w:anchor="Par3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</w:t>
            </w:r>
            <w:hyperlink w:anchor="Par3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операционный блок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хирургический дневной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хирургический дневной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  <w:hyperlink w:anchor="Par3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</w:t>
            </w:r>
            <w:hyperlink w:anchor="Par3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коек;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(для уборки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помещений);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больных);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операционный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</w:t>
            </w:r>
            <w:hyperlink w:anchor="Par3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хирургический дневной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                     </w:t>
            </w:r>
          </w:p>
        </w:tc>
      </w:tr>
    </w:tbl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--------------------------------</w:t>
      </w:r>
    </w:p>
    <w:p w:rsidR="002A1BEC" w:rsidRDefault="002A1BEC" w:rsidP="002A1BEC">
      <w:pPr>
        <w:pStyle w:val="ConsPlusNormal"/>
        <w:ind w:firstLine="540"/>
        <w:jc w:val="both"/>
      </w:pPr>
      <w:bookmarkStart w:id="5" w:name="Par343"/>
      <w:bookmarkEnd w:id="5"/>
      <w:r>
        <w:t>&lt;*&gt; В хирургическом дневном стационаре, в котором выполняются реконструктивные пластические операции в челюстно-лицевой области, при отсутствии такового в штате медицинской организации.</w:t>
      </w:r>
    </w:p>
    <w:p w:rsidR="002A1BEC" w:rsidRDefault="002A1BEC" w:rsidP="002A1BEC">
      <w:pPr>
        <w:pStyle w:val="ConsPlusNormal"/>
        <w:ind w:firstLine="540"/>
        <w:jc w:val="both"/>
      </w:pPr>
      <w:bookmarkStart w:id="6" w:name="Par344"/>
      <w:bookmarkEnd w:id="6"/>
      <w:r>
        <w:t>&lt;**&gt; При отсутствии в структуре медицинской организации общего операционного блока и анестезиологической службы.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Примечания:</w:t>
      </w:r>
    </w:p>
    <w:p w:rsidR="002A1BEC" w:rsidRDefault="002A1BEC" w:rsidP="002A1BEC">
      <w:pPr>
        <w:pStyle w:val="ConsPlusNormal"/>
        <w:ind w:firstLine="540"/>
        <w:jc w:val="both"/>
      </w:pPr>
      <w:r>
        <w:t>1. Рекомендуемые штатные нормативы хирургического дневного стационара не распространяются на медицинские организации частной системы здравоохранения.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1"/>
      </w:pPr>
      <w:r>
        <w:t>Приложение N 6</w:t>
      </w:r>
    </w:p>
    <w:p w:rsidR="002A1BEC" w:rsidRDefault="002A1BEC" w:rsidP="002A1BEC">
      <w:pPr>
        <w:pStyle w:val="ConsPlusNormal"/>
        <w:jc w:val="right"/>
      </w:pPr>
      <w:r>
        <w:t>к Порядку оказания медицинской</w:t>
      </w:r>
    </w:p>
    <w:p w:rsidR="002A1BEC" w:rsidRDefault="002A1BEC" w:rsidP="002A1BEC">
      <w:pPr>
        <w:pStyle w:val="ConsPlusNormal"/>
        <w:jc w:val="right"/>
      </w:pPr>
      <w:r>
        <w:t>помощи взрослому населению по профилю</w:t>
      </w:r>
    </w:p>
    <w:p w:rsidR="002A1BEC" w:rsidRDefault="002A1BEC" w:rsidP="002A1BEC">
      <w:pPr>
        <w:pStyle w:val="ConsPlusNormal"/>
        <w:jc w:val="right"/>
      </w:pPr>
      <w:r>
        <w:t>"хирургия", утвержденному приказом</w:t>
      </w:r>
    </w:p>
    <w:p w:rsidR="002A1BEC" w:rsidRDefault="002A1BEC" w:rsidP="002A1BEC">
      <w:pPr>
        <w:pStyle w:val="ConsPlusNormal"/>
        <w:jc w:val="right"/>
      </w:pPr>
      <w:r>
        <w:t>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jc w:val="right"/>
      </w:pPr>
    </w:p>
    <w:p w:rsidR="002A1BEC" w:rsidRDefault="002A1BEC" w:rsidP="002A1BEC">
      <w:pPr>
        <w:pStyle w:val="ConsPlusNormal"/>
        <w:jc w:val="center"/>
      </w:pPr>
      <w:bookmarkStart w:id="7" w:name="Par361"/>
      <w:bookmarkEnd w:id="7"/>
      <w:r>
        <w:t>СТАНДАРТ</w:t>
      </w:r>
    </w:p>
    <w:p w:rsidR="002A1BEC" w:rsidRDefault="002A1BEC" w:rsidP="002A1BEC">
      <w:pPr>
        <w:pStyle w:val="ConsPlusNormal"/>
        <w:jc w:val="center"/>
      </w:pPr>
      <w:r>
        <w:t>ОСНАЩЕНИЯ ХИРУРГИЧЕСКОГО ДНЕВНОГО СТАЦИОНАРА</w:t>
      </w:r>
    </w:p>
    <w:p w:rsidR="002A1BEC" w:rsidRDefault="002A1BEC" w:rsidP="002A1BEC">
      <w:pPr>
        <w:pStyle w:val="ConsPlusNormal"/>
        <w:jc w:val="center"/>
      </w:pPr>
    </w:p>
    <w:p w:rsidR="002A1BEC" w:rsidRDefault="002A1BEC" w:rsidP="002A1BEC">
      <w:pPr>
        <w:pStyle w:val="ConsPlusNormal"/>
        <w:jc w:val="center"/>
        <w:outlineLvl w:val="2"/>
      </w:pPr>
      <w:r>
        <w:t>1. Стандарт оснащения хирургического дневного стационара</w:t>
      </w:r>
    </w:p>
    <w:p w:rsidR="002A1BEC" w:rsidRDefault="002A1BEC" w:rsidP="002A1BEC">
      <w:pPr>
        <w:pStyle w:val="ConsPlusNormal"/>
        <w:jc w:val="center"/>
      </w:pPr>
      <w:r>
        <w:t>(за исключением операционной (операционного блока))</w:t>
      </w:r>
    </w:p>
    <w:p w:rsidR="002A1BEC" w:rsidRDefault="002A1BEC" w:rsidP="002A1BE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998"/>
        <w:gridCol w:w="2058"/>
      </w:tblGrid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хирургическим дневным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врачей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(тумбочка) прикроватный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пациента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хирургический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дневной стационар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хирургический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дневной стационар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(для помещений)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передвижной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комплектов операционного белья и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перевязочных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Стетофонендоскоп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Коробка стерилизационная (бикс) для хранения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перевязочную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с крышками для дезрастворов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инструментов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хирургический вакуумный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инфузионных растворов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газов крови </w:t>
            </w:r>
            <w:hyperlink w:anchor="Par5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</w:t>
            </w:r>
            <w:hyperlink w:anchor="Par5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рук хирурга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прикроватный, включающий: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дыхания; 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инструментарий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</w:tbl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  <w:outlineLvl w:val="2"/>
      </w:pPr>
      <w:r>
        <w:t>2. Стандарт оснащения операционной (операционного блока)</w:t>
      </w:r>
    </w:p>
    <w:p w:rsidR="002A1BEC" w:rsidRDefault="002A1BEC" w:rsidP="002A1B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292"/>
        <w:gridCol w:w="1764"/>
      </w:tblGrid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универсальный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операционную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хирургический бестеневой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стерильных хирургических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материала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6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 (коагулятор) хирургический моно- и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биполярный с комплектом соответствующего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медицинских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Электрокомплекс с инструментами для травматологии и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челюстно-лицевой хирургии </w:t>
            </w:r>
            <w:hyperlink w:anchor="Par5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интубационный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для анестезиологии и реанимации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применения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одноразовый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автоматический для внутривенных вливаний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с возможностью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тремя газами (O2, N2O, воздух), с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испарителями для ингаляционных анестетиков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(изофлуран, севрфлуран) с блоком для газоанализа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аутогемотрансфузии </w:t>
            </w:r>
            <w:hyperlink w:anchor="Par5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операционный, включающий: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неинвазивное измерение артериального давления (с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интервалом от 1 до 15 мин.);   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электрокардиограммы;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(пульсоксиметрия);             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CO2 в конечновыдыхаемом газе;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O2 в дыхательном контуре;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термометрии;        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инфузионных систем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операционной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Эндоскопическая консоль или стойка с оборудованием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принадлежностями для эндовидеохирургии и набором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для пластической хирургии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операционной сестры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выдвижными ящиками для расходного материала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без спинки вращающийся с моющимся покрытием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</w:t>
            </w:r>
            <w:hyperlink w:anchor="Par5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электронно-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оптическим преобразователем или мобильный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аппарат C-дуга с возможностью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рентгеноскопии, оснащенный монитором и принтером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Термоматрас для операционного стола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дозаторов и инфузоматов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большой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наборы для проведения комбинированной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помощи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анафилактическом шоке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</w:t>
            </w:r>
            <w:hyperlink w:anchor="Par5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2 крат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3,5 - 4 крат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6 крат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Налобные осветители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со встроенными световодами и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осветительным блоком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сосудистый набор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микрохирургических инструментов </w:t>
            </w:r>
            <w:hyperlink w:anchor="Par5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сухожилиях </w:t>
            </w:r>
            <w:hyperlink w:anchor="Par5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костях </w:t>
            </w:r>
            <w:hyperlink w:anchor="Par5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наружного остеосинтеза с расходными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материалами </w:t>
            </w:r>
            <w:hyperlink w:anchor="Par5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Расходный материал для остеосинтеза и для работы на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костях лицевого черепа </w:t>
            </w:r>
            <w:hyperlink w:anchor="Par5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для аспирационного дренирования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дермабразии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механической липосакции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профилактики тромбэмболических осложнений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(механической компрессии вен ног во время операции)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</w:tbl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--------------------------------</w:t>
      </w:r>
    </w:p>
    <w:p w:rsidR="002A1BEC" w:rsidRDefault="002A1BEC" w:rsidP="002A1BEC">
      <w:pPr>
        <w:pStyle w:val="ConsPlusNormal"/>
        <w:ind w:firstLine="540"/>
        <w:jc w:val="both"/>
      </w:pPr>
      <w:bookmarkStart w:id="8" w:name="Par595"/>
      <w:bookmarkEnd w:id="8"/>
      <w:r>
        <w:t>&lt;*&gt; При отсутствии клинической и биохимической лаборатории в структуре медицинской организации.</w:t>
      </w:r>
    </w:p>
    <w:p w:rsidR="002A1BEC" w:rsidRDefault="002A1BEC" w:rsidP="002A1BEC">
      <w:pPr>
        <w:pStyle w:val="ConsPlusNormal"/>
        <w:ind w:firstLine="540"/>
        <w:jc w:val="both"/>
      </w:pPr>
      <w:bookmarkStart w:id="9" w:name="Par596"/>
      <w:bookmarkEnd w:id="9"/>
      <w:r>
        <w:t>&lt;**&gt; В хирургическом дневном стационаре, в котором выполняются реконструктивные пластические операции на костях.</w:t>
      </w:r>
    </w:p>
    <w:p w:rsidR="002A1BEC" w:rsidRDefault="002A1BEC" w:rsidP="002A1BEC">
      <w:pPr>
        <w:pStyle w:val="ConsPlusNormal"/>
        <w:ind w:firstLine="540"/>
        <w:jc w:val="both"/>
      </w:pPr>
      <w:bookmarkStart w:id="10" w:name="Par597"/>
      <w:bookmarkEnd w:id="10"/>
      <w:r>
        <w:t>&lt;***&gt; В хирургическом дневном стационаре, в котором выполняются реконструктивные пластические операции.</w:t>
      </w:r>
    </w:p>
    <w:p w:rsidR="002A1BEC" w:rsidRDefault="002A1BEC" w:rsidP="002A1BEC">
      <w:pPr>
        <w:pStyle w:val="ConsPlusNormal"/>
        <w:ind w:firstLine="540"/>
        <w:jc w:val="both"/>
      </w:pPr>
      <w:bookmarkStart w:id="11" w:name="Par598"/>
      <w:bookmarkEnd w:id="11"/>
      <w:r>
        <w:t>&lt;****&gt; В хирургическом дневном стационаре, в котором выполняются реконструктивные пластические операции на кисти.</w:t>
      </w:r>
    </w:p>
    <w:p w:rsidR="002A1BEC" w:rsidRDefault="002A1BEC" w:rsidP="002A1BEC">
      <w:pPr>
        <w:pStyle w:val="ConsPlusNormal"/>
        <w:ind w:firstLine="540"/>
        <w:jc w:val="both"/>
      </w:pPr>
      <w:bookmarkStart w:id="12" w:name="Par599"/>
      <w:bookmarkEnd w:id="12"/>
      <w:r>
        <w:t>&lt;*****&gt; В хирургическом дневном стационаре, в котором выполняются реконструктивные пластические операции с использованием микрохирургической техники.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1"/>
      </w:pPr>
      <w:r>
        <w:t>Приложение N 7</w:t>
      </w:r>
    </w:p>
    <w:p w:rsidR="002A1BEC" w:rsidRDefault="002A1BEC" w:rsidP="002A1BEC">
      <w:pPr>
        <w:pStyle w:val="ConsPlusNormal"/>
        <w:jc w:val="right"/>
      </w:pPr>
      <w:r>
        <w:t>к Порядку оказания медицинской</w:t>
      </w:r>
    </w:p>
    <w:p w:rsidR="002A1BEC" w:rsidRDefault="002A1BEC" w:rsidP="002A1BEC">
      <w:pPr>
        <w:pStyle w:val="ConsPlusNormal"/>
        <w:jc w:val="right"/>
      </w:pPr>
      <w:r>
        <w:t>помощи взрослому населению по профилю</w:t>
      </w:r>
    </w:p>
    <w:p w:rsidR="002A1BEC" w:rsidRDefault="002A1BEC" w:rsidP="002A1BEC">
      <w:pPr>
        <w:pStyle w:val="ConsPlusNormal"/>
        <w:jc w:val="right"/>
      </w:pPr>
      <w:r>
        <w:t>"хирургия", утвержденному приказом</w:t>
      </w:r>
    </w:p>
    <w:p w:rsidR="002A1BEC" w:rsidRDefault="002A1BEC" w:rsidP="002A1BEC">
      <w:pPr>
        <w:pStyle w:val="ConsPlusNormal"/>
        <w:jc w:val="right"/>
      </w:pPr>
      <w:r>
        <w:t>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2A1BEC" w:rsidRDefault="002A1BEC" w:rsidP="002A1BEC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ХИРУРГИЧЕСКОГО ОТДЕЛЕНИЯ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хирургического отделения, которое является структурным подразделением медицинской организации.</w:t>
      </w:r>
    </w:p>
    <w:p w:rsidR="002A1BEC" w:rsidRDefault="002A1BEC" w:rsidP="002A1BEC">
      <w:pPr>
        <w:pStyle w:val="ConsPlusNormal"/>
        <w:ind w:firstLine="540"/>
        <w:jc w:val="both"/>
      </w:pPr>
      <w:r>
        <w:t>2. Хирургическое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2A1BEC" w:rsidRDefault="002A1BEC" w:rsidP="002A1BE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4. На должность заведующего Отделением и врача-хирурга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"хирургия".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673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"хирургия", утвержденному настоящим приказом.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746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"хирургия", утвержденному настоящим приказом.</w:t>
      </w:r>
    </w:p>
    <w:p w:rsidR="002A1BEC" w:rsidRDefault="002A1BEC" w:rsidP="002A1BEC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2A1BEC" w:rsidRDefault="002A1BEC" w:rsidP="002A1BEC">
      <w:pPr>
        <w:pStyle w:val="ConsPlusNormal"/>
        <w:ind w:firstLine="540"/>
        <w:jc w:val="both"/>
      </w:pPr>
      <w:r>
        <w:t>смотровой кабинет;</w:t>
      </w:r>
    </w:p>
    <w:p w:rsidR="002A1BEC" w:rsidRDefault="002A1BEC" w:rsidP="002A1BEC">
      <w:pPr>
        <w:pStyle w:val="ConsPlusNormal"/>
        <w:ind w:firstLine="540"/>
        <w:jc w:val="both"/>
      </w:pPr>
      <w:r>
        <w:t>кабинет врачей;</w:t>
      </w:r>
    </w:p>
    <w:p w:rsidR="002A1BEC" w:rsidRDefault="002A1BEC" w:rsidP="002A1BEC">
      <w:pPr>
        <w:pStyle w:val="ConsPlusNormal"/>
        <w:ind w:firstLine="540"/>
        <w:jc w:val="both"/>
      </w:pPr>
      <w:r>
        <w:t>палаты для больных, в том числе одноместные (изолятор);</w:t>
      </w:r>
    </w:p>
    <w:p w:rsidR="002A1BEC" w:rsidRDefault="002A1BEC" w:rsidP="002A1BEC">
      <w:pPr>
        <w:pStyle w:val="ConsPlusNormal"/>
        <w:ind w:firstLine="540"/>
        <w:jc w:val="both"/>
      </w:pPr>
      <w:r>
        <w:t>операционная или операционный блок;</w:t>
      </w:r>
    </w:p>
    <w:p w:rsidR="002A1BEC" w:rsidRDefault="002A1BEC" w:rsidP="002A1BEC">
      <w:pPr>
        <w:pStyle w:val="ConsPlusNormal"/>
        <w:ind w:firstLine="540"/>
        <w:jc w:val="both"/>
      </w:pPr>
      <w:r>
        <w:t>перевязочная;</w:t>
      </w:r>
    </w:p>
    <w:p w:rsidR="002A1BEC" w:rsidRDefault="002A1BEC" w:rsidP="002A1BEC">
      <w:pPr>
        <w:pStyle w:val="ConsPlusNormal"/>
        <w:ind w:firstLine="540"/>
        <w:jc w:val="both"/>
      </w:pPr>
      <w:r>
        <w:t>перевязочная (для гнойных ран);</w:t>
      </w:r>
    </w:p>
    <w:p w:rsidR="002A1BEC" w:rsidRDefault="002A1BEC" w:rsidP="002A1BEC">
      <w:pPr>
        <w:pStyle w:val="ConsPlusNormal"/>
        <w:ind w:firstLine="540"/>
        <w:jc w:val="both"/>
      </w:pPr>
      <w:r>
        <w:t>процедурная;</w:t>
      </w:r>
    </w:p>
    <w:p w:rsidR="002A1BEC" w:rsidRDefault="002A1BEC" w:rsidP="002A1BEC">
      <w:pPr>
        <w:pStyle w:val="ConsPlusNormal"/>
        <w:ind w:firstLine="540"/>
        <w:jc w:val="both"/>
      </w:pPr>
      <w:r>
        <w:t>перевязочная (гипсовая);</w:t>
      </w:r>
    </w:p>
    <w:p w:rsidR="002A1BEC" w:rsidRDefault="002A1BEC" w:rsidP="002A1BEC">
      <w:pPr>
        <w:pStyle w:val="ConsPlusNormal"/>
        <w:ind w:firstLine="540"/>
        <w:jc w:val="both"/>
      </w:pPr>
      <w:r>
        <w:t>кабинет заведующего.</w:t>
      </w:r>
    </w:p>
    <w:p w:rsidR="002A1BEC" w:rsidRDefault="002A1BEC" w:rsidP="002A1BE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A1BEC" w:rsidRDefault="002A1BEC" w:rsidP="002A1BEC">
      <w:pPr>
        <w:pStyle w:val="ConsPlusNormal"/>
        <w:ind w:firstLine="540"/>
        <w:jc w:val="both"/>
      </w:pPr>
      <w:r>
        <w:t>КонсультантПлюс: примечание.</w:t>
      </w:r>
    </w:p>
    <w:p w:rsidR="002A1BEC" w:rsidRDefault="002A1BEC" w:rsidP="002A1BEC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2A1BEC" w:rsidRDefault="002A1BEC" w:rsidP="002A1BE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A1BEC" w:rsidRDefault="002A1BEC" w:rsidP="002A1BEC">
      <w:pPr>
        <w:pStyle w:val="ConsPlusNormal"/>
        <w:ind w:firstLine="540"/>
        <w:jc w:val="both"/>
      </w:pPr>
      <w:r>
        <w:t>6. В Отделении рекомендуется предусматривать:</w:t>
      </w:r>
    </w:p>
    <w:p w:rsidR="002A1BEC" w:rsidRDefault="002A1BEC" w:rsidP="002A1BEC">
      <w:pPr>
        <w:pStyle w:val="ConsPlusNormal"/>
        <w:ind w:firstLine="540"/>
        <w:jc w:val="both"/>
      </w:pPr>
      <w:r>
        <w:t>сестринская;</w:t>
      </w:r>
    </w:p>
    <w:p w:rsidR="002A1BEC" w:rsidRDefault="002A1BEC" w:rsidP="002A1BEC">
      <w:pPr>
        <w:pStyle w:val="ConsPlusNormal"/>
        <w:ind w:firstLine="540"/>
        <w:jc w:val="both"/>
      </w:pPr>
      <w:r>
        <w:lastRenderedPageBreak/>
        <w:t>кабинет старшей медицинской сестры;</w:t>
      </w:r>
    </w:p>
    <w:p w:rsidR="002A1BEC" w:rsidRDefault="002A1BEC" w:rsidP="002A1BE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2A1BEC" w:rsidRDefault="002A1BEC" w:rsidP="002A1BEC">
      <w:pPr>
        <w:pStyle w:val="ConsPlusNormal"/>
        <w:ind w:firstLine="540"/>
        <w:jc w:val="both"/>
      </w:pPr>
      <w:r>
        <w:t>помещение сестры-хозяйки;</w:t>
      </w:r>
    </w:p>
    <w:p w:rsidR="002A1BEC" w:rsidRDefault="002A1BEC" w:rsidP="002A1BEC">
      <w:pPr>
        <w:pStyle w:val="ConsPlusNormal"/>
        <w:ind w:firstLine="540"/>
        <w:jc w:val="both"/>
      </w:pPr>
      <w:r>
        <w:t>буфетную и раздаточную;</w:t>
      </w:r>
    </w:p>
    <w:p w:rsidR="002A1BEC" w:rsidRDefault="002A1BEC" w:rsidP="002A1BEC">
      <w:pPr>
        <w:pStyle w:val="ConsPlusNormal"/>
        <w:ind w:firstLine="540"/>
        <w:jc w:val="both"/>
      </w:pPr>
      <w:r>
        <w:t>столовую;</w:t>
      </w:r>
    </w:p>
    <w:p w:rsidR="002A1BEC" w:rsidRDefault="002A1BEC" w:rsidP="002A1BE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2A1BEC" w:rsidRDefault="002A1BEC" w:rsidP="002A1BE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2A1BEC" w:rsidRDefault="002A1BEC" w:rsidP="002A1BEC">
      <w:pPr>
        <w:pStyle w:val="ConsPlusNormal"/>
        <w:ind w:firstLine="540"/>
        <w:jc w:val="both"/>
      </w:pPr>
      <w:r>
        <w:t>душевые и туалеты для больных;</w:t>
      </w:r>
    </w:p>
    <w:p w:rsidR="002A1BEC" w:rsidRDefault="002A1BEC" w:rsidP="002A1BEC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2A1BEC" w:rsidRDefault="002A1BEC" w:rsidP="002A1BEC">
      <w:pPr>
        <w:pStyle w:val="ConsPlusNormal"/>
        <w:ind w:firstLine="540"/>
        <w:jc w:val="both"/>
      </w:pPr>
      <w:r>
        <w:t>санитарную комнату.</w:t>
      </w:r>
    </w:p>
    <w:p w:rsidR="002A1BEC" w:rsidRDefault="002A1BEC" w:rsidP="002A1BEC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2A1BEC" w:rsidRDefault="002A1BEC" w:rsidP="002A1BEC">
      <w:pPr>
        <w:pStyle w:val="ConsPlusNormal"/>
        <w:ind w:firstLine="540"/>
        <w:jc w:val="both"/>
      </w:pPr>
      <w:r>
        <w:t xml:space="preserve">оказание специализированной, в том числе высокотехнологичной, медицинской помощи, путем выполнения операций с применением хирургических (в том числе микрохирургических) методов на основе </w:t>
      </w:r>
      <w:hyperlink r:id="rId18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2A1BEC" w:rsidRDefault="002A1BEC" w:rsidP="002A1BEC">
      <w:pPr>
        <w:pStyle w:val="ConsPlusNormal"/>
        <w:ind w:firstLine="540"/>
        <w:jc w:val="both"/>
      </w:pPr>
      <w:r>
        <w:t>подготовка и проведение диагностических процедур в стационарных условиях;</w:t>
      </w:r>
    </w:p>
    <w:p w:rsidR="002A1BEC" w:rsidRDefault="002A1BEC" w:rsidP="002A1BEC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лечения, реабилитации и профилактики заболеваний и состояний, требующих лечения методами хирургии;</w:t>
      </w:r>
    </w:p>
    <w:p w:rsidR="002A1BEC" w:rsidRDefault="002A1BEC" w:rsidP="002A1BEC">
      <w:pPr>
        <w:pStyle w:val="ConsPlusNormal"/>
        <w:ind w:firstLine="540"/>
        <w:jc w:val="both"/>
      </w:pPr>
      <w:r>
        <w:t>разработка и внедрение новых медицинских технологий, относящихся к лечению больных с заболеваниями по профилю "хирургия";</w:t>
      </w:r>
    </w:p>
    <w:p w:rsidR="002A1BEC" w:rsidRDefault="002A1BEC" w:rsidP="002A1BEC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в отделении хирургии;</w:t>
      </w:r>
    </w:p>
    <w:p w:rsidR="002A1BEC" w:rsidRDefault="002A1BEC" w:rsidP="002A1BEC">
      <w:pPr>
        <w:pStyle w:val="ConsPlusNormal"/>
        <w:ind w:firstLine="540"/>
        <w:jc w:val="both"/>
      </w:pPr>
      <w:r>
        <w:t>осуществление реабилитации больных с заболеваниями по профилю "хирургия" в стационарных условиях;</w:t>
      </w:r>
    </w:p>
    <w:p w:rsidR="002A1BEC" w:rsidRDefault="002A1BEC" w:rsidP="002A1BEC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2A1BEC" w:rsidRDefault="002A1BEC" w:rsidP="002A1BEC">
      <w:pPr>
        <w:pStyle w:val="ConsPlusNormal"/>
        <w:ind w:firstLine="540"/>
        <w:jc w:val="both"/>
      </w:pPr>
      <w:r>
        <w:t>оказание консультативной помощи врачам-специалистам других подразделений медицинской организации по вопросам профилактики, диагностики и лечения заболеваний и патологических состояний, нуждающихся в лечении методами хирургии;</w:t>
      </w:r>
    </w:p>
    <w:p w:rsidR="002A1BEC" w:rsidRDefault="002A1BEC" w:rsidP="002A1BEC">
      <w:pPr>
        <w:pStyle w:val="ConsPlusNormal"/>
        <w:ind w:firstLine="540"/>
        <w:jc w:val="both"/>
      </w:pPr>
      <w:r>
        <w:t>ведение учетной и отчетной документации, предоставление в установленном порядке отчетов о деятельности Отделения, ведение которых предусмотрено законодательством Российской Федерации.</w:t>
      </w:r>
    </w:p>
    <w:p w:rsidR="002A1BEC" w:rsidRDefault="002A1BEC" w:rsidP="002A1BEC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2A1BEC" w:rsidRDefault="002A1BEC" w:rsidP="002A1BEC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1"/>
      </w:pPr>
      <w:r>
        <w:t>Приложение N 8</w:t>
      </w:r>
    </w:p>
    <w:p w:rsidR="002A1BEC" w:rsidRDefault="002A1BEC" w:rsidP="002A1BEC">
      <w:pPr>
        <w:pStyle w:val="ConsPlusNormal"/>
        <w:jc w:val="right"/>
      </w:pPr>
      <w:r>
        <w:t>к Порядку оказания медицинской</w:t>
      </w:r>
    </w:p>
    <w:p w:rsidR="002A1BEC" w:rsidRDefault="002A1BEC" w:rsidP="002A1BEC">
      <w:pPr>
        <w:pStyle w:val="ConsPlusNormal"/>
        <w:jc w:val="right"/>
      </w:pPr>
      <w:r>
        <w:t>помощи взрослому населению по профилю</w:t>
      </w:r>
    </w:p>
    <w:p w:rsidR="002A1BEC" w:rsidRDefault="002A1BEC" w:rsidP="002A1BEC">
      <w:pPr>
        <w:pStyle w:val="ConsPlusNormal"/>
        <w:jc w:val="right"/>
      </w:pPr>
      <w:r>
        <w:t>"хирургия", утвержденному приказом</w:t>
      </w:r>
    </w:p>
    <w:p w:rsidR="002A1BEC" w:rsidRDefault="002A1BEC" w:rsidP="002A1BEC">
      <w:pPr>
        <w:pStyle w:val="ConsPlusNormal"/>
        <w:jc w:val="right"/>
      </w:pPr>
      <w:r>
        <w:t>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</w:pPr>
      <w:bookmarkStart w:id="13" w:name="Par673"/>
      <w:bookmarkEnd w:id="13"/>
      <w:r>
        <w:t>РЕКОМЕНДУЕМЫЕ ШТАТНЫЕ НОРМАТИВЫ</w:t>
      </w:r>
    </w:p>
    <w:p w:rsidR="002A1BEC" w:rsidRDefault="002A1BEC" w:rsidP="002A1BEC">
      <w:pPr>
        <w:pStyle w:val="ConsPlusNormal"/>
        <w:jc w:val="center"/>
      </w:pPr>
      <w:r>
        <w:t>ХИРУРГИЧЕСКОГО ОТДЕЛЕНИЯ</w:t>
      </w:r>
    </w:p>
    <w:p w:rsidR="002A1BEC" w:rsidRDefault="002A1BEC" w:rsidP="002A1B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038"/>
        <w:gridCol w:w="3920"/>
      </w:tblGrid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хирургическим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врач-хирург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коек     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Врач-челюстно-лицевой хирург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</w:t>
            </w:r>
            <w:hyperlink w:anchor="Par7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операционный блок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хирургическое отделение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хирургическое отделение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(гипсовой)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хирургическое отделение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</w:t>
            </w:r>
            <w:hyperlink w:anchor="Par7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 операционный стол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</w:t>
            </w:r>
            <w:hyperlink w:anchor="Par7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1 операционный стол (для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(для уборки помещений);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больных);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операционный блок </w:t>
            </w:r>
            <w:hyperlink w:anchor="Par7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</w:t>
            </w:r>
          </w:p>
        </w:tc>
      </w:tr>
    </w:tbl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--------------------------------</w:t>
      </w:r>
    </w:p>
    <w:p w:rsidR="002A1BEC" w:rsidRDefault="002A1BEC" w:rsidP="002A1BEC">
      <w:pPr>
        <w:pStyle w:val="ConsPlusNormal"/>
        <w:ind w:firstLine="540"/>
        <w:jc w:val="both"/>
      </w:pPr>
      <w:bookmarkStart w:id="14" w:name="Par727"/>
      <w:bookmarkEnd w:id="14"/>
      <w:r>
        <w:t>&lt;*&gt; В хирургических отделениях, в которых выполняются реконструктивные пластические операции в челюстно-лицевой области, при отсутствии такового в штате медицинской организации.</w:t>
      </w:r>
    </w:p>
    <w:p w:rsidR="002A1BEC" w:rsidRDefault="002A1BEC" w:rsidP="002A1BEC">
      <w:pPr>
        <w:pStyle w:val="ConsPlusNormal"/>
        <w:ind w:firstLine="540"/>
        <w:jc w:val="both"/>
      </w:pPr>
      <w:bookmarkStart w:id="15" w:name="Par728"/>
      <w:bookmarkEnd w:id="15"/>
      <w:r>
        <w:t>&lt;**&gt; При отсутствии в структуре медицинской организации общего операционного блока и анестезиологической службы.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Примечания:</w:t>
      </w:r>
    </w:p>
    <w:p w:rsidR="002A1BEC" w:rsidRDefault="002A1BEC" w:rsidP="002A1BEC">
      <w:pPr>
        <w:pStyle w:val="ConsPlusNormal"/>
        <w:ind w:firstLine="540"/>
        <w:jc w:val="both"/>
      </w:pPr>
      <w:r>
        <w:t>1. Рекомендуемые штатные нормативы хирургического отделения не распространяются на медицинские организации частной системы здравоохранения.</w:t>
      </w:r>
    </w:p>
    <w:p w:rsidR="002A1BEC" w:rsidRDefault="002A1BEC" w:rsidP="002A1BEC">
      <w:pPr>
        <w:pStyle w:val="ConsPlusNormal"/>
        <w:ind w:firstLine="540"/>
        <w:jc w:val="both"/>
      </w:pPr>
      <w:r>
        <w:t>2. Должности врачей-хирургов хирургического отделения для оказания экстренной круглосуточной медицинской помощи по профилю "хирургия" устанавливаются исходя из объема оказания данной помощи сверх должностей врача-хирурга, предусмотренных рекомендуемыми штатными нормативами хирургического отделения, из расчета 4,75 должности для обеспечения круглосуточной работы.</w:t>
      </w:r>
    </w:p>
    <w:p w:rsidR="002A1BEC" w:rsidRDefault="002A1BEC" w:rsidP="002A1BEC">
      <w:pPr>
        <w:pStyle w:val="ConsPlusNormal"/>
        <w:jc w:val="both"/>
      </w:pPr>
    </w:p>
    <w:p w:rsidR="002A1BEC" w:rsidRDefault="002A1BEC" w:rsidP="002A1BEC">
      <w:pPr>
        <w:pStyle w:val="ConsPlusNormal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right"/>
        <w:outlineLvl w:val="1"/>
      </w:pPr>
      <w:r>
        <w:t>Приложение N 9</w:t>
      </w:r>
    </w:p>
    <w:p w:rsidR="002A1BEC" w:rsidRDefault="002A1BEC" w:rsidP="002A1BEC">
      <w:pPr>
        <w:pStyle w:val="ConsPlusNormal"/>
        <w:jc w:val="right"/>
      </w:pPr>
      <w:r>
        <w:t>к Порядку оказания медицинской</w:t>
      </w:r>
    </w:p>
    <w:p w:rsidR="002A1BEC" w:rsidRDefault="002A1BEC" w:rsidP="002A1BEC">
      <w:pPr>
        <w:pStyle w:val="ConsPlusNormal"/>
        <w:jc w:val="right"/>
      </w:pPr>
      <w:r>
        <w:t>помощи взрослому населению по профилю</w:t>
      </w:r>
    </w:p>
    <w:p w:rsidR="002A1BEC" w:rsidRDefault="002A1BEC" w:rsidP="002A1BEC">
      <w:pPr>
        <w:pStyle w:val="ConsPlusNormal"/>
        <w:jc w:val="right"/>
      </w:pPr>
      <w:r>
        <w:t>"хирургия", утвержденному приказом</w:t>
      </w:r>
    </w:p>
    <w:p w:rsidR="002A1BEC" w:rsidRDefault="002A1BEC" w:rsidP="002A1BEC">
      <w:pPr>
        <w:pStyle w:val="ConsPlusNormal"/>
        <w:jc w:val="right"/>
      </w:pPr>
      <w:r>
        <w:t>Министерства здравоохранения</w:t>
      </w:r>
    </w:p>
    <w:p w:rsidR="002A1BEC" w:rsidRDefault="002A1BEC" w:rsidP="002A1BEC">
      <w:pPr>
        <w:pStyle w:val="ConsPlusNormal"/>
        <w:jc w:val="right"/>
      </w:pPr>
      <w:r>
        <w:lastRenderedPageBreak/>
        <w:t>Российской Федерации</w:t>
      </w:r>
    </w:p>
    <w:p w:rsidR="002A1BEC" w:rsidRDefault="002A1BEC" w:rsidP="002A1BEC">
      <w:pPr>
        <w:pStyle w:val="ConsPlusNormal"/>
        <w:jc w:val="right"/>
      </w:pPr>
      <w:r>
        <w:t>от 15 ноября 2012 г. N 922н</w:t>
      </w:r>
    </w:p>
    <w:p w:rsidR="002A1BEC" w:rsidRDefault="002A1BEC" w:rsidP="002A1BEC">
      <w:pPr>
        <w:pStyle w:val="ConsPlusNormal"/>
        <w:jc w:val="right"/>
      </w:pPr>
    </w:p>
    <w:p w:rsidR="002A1BEC" w:rsidRDefault="002A1BEC" w:rsidP="002A1BEC">
      <w:pPr>
        <w:pStyle w:val="ConsPlusNormal"/>
        <w:jc w:val="center"/>
      </w:pPr>
      <w:bookmarkStart w:id="16" w:name="Par746"/>
      <w:bookmarkEnd w:id="16"/>
      <w:r>
        <w:t>СТАНДАРТ</w:t>
      </w:r>
    </w:p>
    <w:p w:rsidR="002A1BEC" w:rsidRDefault="002A1BEC" w:rsidP="002A1BEC">
      <w:pPr>
        <w:pStyle w:val="ConsPlusNormal"/>
        <w:jc w:val="center"/>
      </w:pPr>
      <w:r>
        <w:t>ОСНАЩЕНИЯ ХИРУРГИЧЕСКОГО ОТДЕЛЕНИЯ</w:t>
      </w:r>
    </w:p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  <w:outlineLvl w:val="2"/>
      </w:pPr>
      <w:r>
        <w:t>1. Стандарт оснащения хирургического отделения</w:t>
      </w:r>
    </w:p>
    <w:p w:rsidR="002A1BEC" w:rsidRDefault="002A1BEC" w:rsidP="002A1BEC">
      <w:pPr>
        <w:pStyle w:val="ConsPlusNormal"/>
        <w:jc w:val="center"/>
      </w:pPr>
      <w:r>
        <w:t>(за исключением операционной (операционного блока))</w:t>
      </w:r>
    </w:p>
    <w:p w:rsidR="002A1BEC" w:rsidRDefault="002A1BEC" w:rsidP="002A1B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998"/>
        <w:gridCol w:w="2058"/>
      </w:tblGrid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хирургическим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врачей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(тумбочка) прикроватный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пациента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хирургическое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хирургическое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(для помещений)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передвижной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комплектов операционного белья и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средств, препаратов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перевязочных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Коробка стерилизационная (бикс) для хранения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перевязочную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Емкости с крышками для дезрастворов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инструментов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хирургический вакуумный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инфузионных растворов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газов крови </w:t>
            </w:r>
            <w:hyperlink w:anchor="Par9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</w:t>
            </w:r>
            <w:hyperlink w:anchor="Par9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рук хирурга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прикроватный, включающий: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дыхания; 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инструментарий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</w:tbl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jc w:val="center"/>
        <w:outlineLvl w:val="2"/>
      </w:pPr>
      <w:r>
        <w:t>2. Стандарт оснащения операционной (операционного блока)</w:t>
      </w:r>
    </w:p>
    <w:p w:rsidR="002A1BEC" w:rsidRDefault="002A1BEC" w:rsidP="002A1B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292"/>
        <w:gridCol w:w="1764"/>
      </w:tblGrid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универсальный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операционную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хирургический бестеневой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стерильных хирургических инструментов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материала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6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 (коагулятор) хирургический моно- и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биполярный с комплектом соответствующего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медицинских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Электрокомплекс с инструментами для травматологии и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челюстно-лицевой хирургии </w:t>
            </w:r>
            <w:hyperlink w:anchor="Par9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интубационный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 для анестезиологии и реанимации однократного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одноразовый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автоматический для внутривенных вливаний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с возможностью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тремя газами (O2, N2O, воздух), с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испарителями для ингаляционных анестетиков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(изофлуран, севрфлуран) с блоком для газоанализа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аутогемотрансфузии </w:t>
            </w:r>
            <w:hyperlink w:anchor="Par9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операционный, включающий: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неинвазивное измерение артериального давления (с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интервалом от 1 до 15 мин.);   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электрокардиограммы;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(пульсоксиметрия);             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CO2 в конечновыдыхаемом газе;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O2 в дыхательном контуре;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термометрии;              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инфузионных систем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операционной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Эндоскопическая консоль или стойка с оборудованием и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для эндовидеохирургии и набором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для пластической хирургии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операционной сестры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выдвижными ящиками для расходного материала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без спинки вращающийся с моющимся покрытием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</w:t>
            </w:r>
            <w:hyperlink w:anchor="Par9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электронно-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оптическим преобразователем или мобильный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аппарат C-дуга с возможностью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рентгеноскопии, оснащенный монитором и принтером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Термоматрас для операционного стола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дозаторов и инфузоматов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большой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наборы для проведения комбинированной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помощи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анафилактическом шоке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</w:t>
            </w:r>
            <w:hyperlink w:anchor="Par9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2 крат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3,5 - 4 крат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6 крат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Налобные осветители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со встроенными световодами и         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осветительным блоком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сосудистый набор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микрохирургических инструментов </w:t>
            </w:r>
            <w:hyperlink w:anchor="Par9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сухожилиях </w:t>
            </w:r>
            <w:hyperlink w:anchor="Par9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костях </w:t>
            </w:r>
            <w:hyperlink w:anchor="Par9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наружного остеосинтеза с расходными   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материалами </w:t>
            </w:r>
            <w:hyperlink w:anchor="Par9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Расходный материал для остеосинтеза и для работы на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костях лицевого черепа </w:t>
            </w:r>
            <w:hyperlink w:anchor="Par9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для аспирационного дренирования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дермабразии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механической липосакции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2A1B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профилактики тромбэмболических осложнений </w:t>
            </w:r>
          </w:p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(механической компрессии вен ног во время операции)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BEC" w:rsidRDefault="002A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</w:tbl>
    <w:p w:rsidR="002A1BEC" w:rsidRDefault="002A1BEC" w:rsidP="002A1BEC">
      <w:pPr>
        <w:pStyle w:val="ConsPlusNormal"/>
        <w:ind w:firstLine="540"/>
        <w:jc w:val="both"/>
      </w:pPr>
    </w:p>
    <w:p w:rsidR="002A1BEC" w:rsidRDefault="002A1BEC" w:rsidP="002A1BEC">
      <w:pPr>
        <w:pStyle w:val="ConsPlusNormal"/>
        <w:ind w:firstLine="540"/>
        <w:jc w:val="both"/>
      </w:pPr>
      <w:r>
        <w:t>--------------------------------</w:t>
      </w:r>
    </w:p>
    <w:p w:rsidR="002A1BEC" w:rsidRDefault="002A1BEC" w:rsidP="002A1BEC">
      <w:pPr>
        <w:pStyle w:val="ConsPlusNormal"/>
        <w:ind w:firstLine="540"/>
        <w:jc w:val="both"/>
      </w:pPr>
      <w:bookmarkStart w:id="17" w:name="Par980"/>
      <w:bookmarkEnd w:id="17"/>
      <w:r>
        <w:t>&lt;*&gt; При отсутствии клинической и биохимической лаборатории в структуре медицинской организации.</w:t>
      </w:r>
    </w:p>
    <w:p w:rsidR="002A1BEC" w:rsidRDefault="002A1BEC" w:rsidP="002A1BEC">
      <w:pPr>
        <w:pStyle w:val="ConsPlusNormal"/>
        <w:ind w:firstLine="540"/>
        <w:jc w:val="both"/>
      </w:pPr>
      <w:bookmarkStart w:id="18" w:name="Par981"/>
      <w:bookmarkEnd w:id="18"/>
      <w:r>
        <w:t>&lt;**&gt; В хирургических отделениях, в которых выполняются реконструктивные пластические операции на костях.</w:t>
      </w:r>
    </w:p>
    <w:p w:rsidR="002A1BEC" w:rsidRDefault="002A1BEC" w:rsidP="002A1BEC">
      <w:pPr>
        <w:pStyle w:val="ConsPlusNormal"/>
        <w:ind w:firstLine="540"/>
        <w:jc w:val="both"/>
      </w:pPr>
      <w:bookmarkStart w:id="19" w:name="Par982"/>
      <w:bookmarkEnd w:id="19"/>
      <w:r>
        <w:t>&lt;***&gt; В хирургических отделениях, в которых выполняются реконструктивные пластические операции.</w:t>
      </w:r>
    </w:p>
    <w:p w:rsidR="002A1BEC" w:rsidRDefault="002A1BEC" w:rsidP="002A1BEC">
      <w:pPr>
        <w:pStyle w:val="ConsPlusNormal"/>
        <w:ind w:firstLine="540"/>
        <w:jc w:val="both"/>
      </w:pPr>
      <w:bookmarkStart w:id="20" w:name="Par983"/>
      <w:bookmarkEnd w:id="20"/>
      <w:r>
        <w:t>&lt;****&gt; В хирургических отделениях, в которых выполняются реконструктивные пластические операции на кисти.</w:t>
      </w:r>
    </w:p>
    <w:p w:rsidR="002A1BEC" w:rsidRDefault="002A1BEC" w:rsidP="002A1BEC">
      <w:pPr>
        <w:pStyle w:val="ConsPlusNormal"/>
        <w:ind w:firstLine="540"/>
        <w:jc w:val="both"/>
      </w:pPr>
      <w:bookmarkStart w:id="21" w:name="Par984"/>
      <w:bookmarkEnd w:id="21"/>
      <w:r>
        <w:t>&lt;*****&gt; В хирургических отделениях, в которых выполняются реконструктивные пластические операции с использованием микрохирургической техники.</w:t>
      </w:r>
    </w:p>
    <w:p w:rsidR="00C53352" w:rsidRDefault="00C53352">
      <w:bookmarkStart w:id="22" w:name="_GoBack"/>
      <w:bookmarkEnd w:id="22"/>
    </w:p>
    <w:sectPr w:rsidR="00C53352" w:rsidSect="00652D4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EC"/>
    <w:rsid w:val="002A1BEC"/>
    <w:rsid w:val="00C5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1B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1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A1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1B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1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A1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C4B4FF6D734FCB1C5A3763DE849D0DDC3F9FE72BDA6BBBDF097F8C596FB51C2AFA99F7E694Ba353D" TargetMode="External"/><Relationship Id="rId13" Type="http://schemas.openxmlformats.org/officeDocument/2006/relationships/hyperlink" Target="consultantplus://offline/ref=8AFC4B4FF6D734FCB1C5A3763DE849D0DBC1FAFE76BDA6BBBDF097F8C596FB51C2AFA99F7E694Ba350D" TargetMode="External"/><Relationship Id="rId18" Type="http://schemas.openxmlformats.org/officeDocument/2006/relationships/hyperlink" Target="consultantplus://offline/ref=8AFC4B4FF6D734FCB1C5A3763DE849D0DDC2F9F871BDA6BBBDF097F8aC5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C4B4FF6D734FCB1C5A3763DE849D0DBC1FCFF71BDA6BBBDF097F8aC55D" TargetMode="External"/><Relationship Id="rId12" Type="http://schemas.openxmlformats.org/officeDocument/2006/relationships/hyperlink" Target="consultantplus://offline/ref=8AFC4B4FF6D734FCB1C5A3763DE849D0DBC2FBF17FBDA6BBBDF097F8C596FB51C2AFA99F7E694Ba351D" TargetMode="External"/><Relationship Id="rId17" Type="http://schemas.openxmlformats.org/officeDocument/2006/relationships/hyperlink" Target="consultantplus://offline/ref=8AFC4B4FF6D734FCB1C5A3763DE849D0DBC1FAFE76BDA6BBBDF097F8C596FB51C2AFA99F7E694Ba350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FC4B4FF6D734FCB1C5A3763DE849D0DDC2F9F871BDA6BBBDF097F8aC55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C4B4FF6D734FCB1C5A3763DE849D0DBC7FBFE76BDA6BBBDF097F8aC55D" TargetMode="External"/><Relationship Id="rId11" Type="http://schemas.openxmlformats.org/officeDocument/2006/relationships/hyperlink" Target="consultantplus://offline/ref=8AFC4B4FF6D734FCB1C5A3763DE849D0DEC0FAFC71BDA6BBBDF097F8C596FB51C2AFA99F7E694Ba354D" TargetMode="External"/><Relationship Id="rId5" Type="http://schemas.openxmlformats.org/officeDocument/2006/relationships/hyperlink" Target="consultantplus://offline/ref=8AFC4B4FF6D734FCB1C5A3763DE849D0DAC2FCFE73BDA6BBBDF097F8C596FB51C2AFA99F7E6A43a356D" TargetMode="External"/><Relationship Id="rId15" Type="http://schemas.openxmlformats.org/officeDocument/2006/relationships/hyperlink" Target="consultantplus://offline/ref=8AFC4B4FF6D734FCB1C5A3763DE849D0DBC1FAFE76BDA6BBBDF097F8C596FB51C2AFA99F7E694Ba350D" TargetMode="External"/><Relationship Id="rId10" Type="http://schemas.openxmlformats.org/officeDocument/2006/relationships/hyperlink" Target="consultantplus://offline/ref=8AFC4B4FF6D734FCB1C5A3763DE849D0DCC0FDFD77BDA6BBBDF097F8C596FB51C2AFA99F7E694Ba35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C4B4FF6D734FCB1C5A3763DE849D0DCC0FDFD77BDA6BBBDF097F8C596FB51C2AFA99F7E6949a356D" TargetMode="External"/><Relationship Id="rId14" Type="http://schemas.openxmlformats.org/officeDocument/2006/relationships/hyperlink" Target="consultantplus://offline/ref=8AFC4B4FF6D734FCB1C5A3763DE849D0DAC4F9F176BDA6BBBDF097F8aC5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C6A966AA</Template>
  <TotalTime>1</TotalTime>
  <Pages>19</Pages>
  <Words>8101</Words>
  <Characters>46176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2014-01-13T03:57:00Z</dcterms:created>
  <dcterms:modified xsi:type="dcterms:W3CDTF">2014-01-13T03:58:00Z</dcterms:modified>
</cp:coreProperties>
</file>